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Lines="0" w:beforeAutospacing="1" w:after="100" w:afterLines="0" w:afterAutospacing="1"/>
        <w:jc w:val="left"/>
        <w:rPr>
          <w:rFonts w:hint="eastAsia" w:ascii="黑体" w:hAnsi="黑体" w:eastAsia="黑体" w:cs="黑体"/>
          <w:b/>
          <w:bCs/>
          <w:sz w:val="30"/>
          <w:szCs w:val="30"/>
          <w:lang w:val="en-US" w:eastAsia="zh-CN"/>
        </w:rPr>
      </w:pPr>
      <w:r>
        <w:rPr>
          <w:rFonts w:hint="eastAsia" w:ascii="黑体" w:hAnsi="黑体" w:eastAsia="黑体" w:cs="黑体"/>
          <w:sz w:val="30"/>
          <w:szCs w:val="30"/>
        </w:rPr>
        <w:t>附件</w:t>
      </w:r>
      <w:r>
        <w:rPr>
          <w:rFonts w:hint="eastAsia" w:ascii="黑体" w:hAnsi="黑体" w:eastAsia="黑体" w:cs="黑体"/>
          <w:sz w:val="30"/>
          <w:szCs w:val="30"/>
          <w:lang w:val="en-US" w:eastAsia="zh-CN"/>
        </w:rPr>
        <w:t>2</w:t>
      </w:r>
    </w:p>
    <w:p>
      <w:pPr>
        <w:ind w:left="0" w:leftChars="0" w:right="0" w:rightChars="0" w:firstLine="0" w:firstLineChars="0"/>
        <w:jc w:val="center"/>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lang w:val="en-US" w:eastAsia="zh-CN"/>
        </w:rPr>
        <w:t>高新技术企业材料装订要求</w:t>
      </w:r>
    </w:p>
    <w:bookmarkEnd w:id="0"/>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36"/>
          <w:szCs w:val="36"/>
          <w:lang w:val="en-US" w:eastAsia="zh-CN"/>
        </w:rPr>
      </w:pPr>
    </w:p>
    <w:p>
      <w:pPr>
        <w:numPr>
          <w:ilvl w:val="0"/>
          <w:numId w:val="0"/>
        </w:numPr>
        <w:rPr>
          <w:rFonts w:hint="eastAsia" w:ascii="仿宋" w:hAnsi="仿宋" w:eastAsia="仿宋"/>
          <w:b w:val="0"/>
          <w:bCs w:val="0"/>
          <w:sz w:val="32"/>
          <w:lang w:val="en-US" w:eastAsia="zh-CN"/>
        </w:rPr>
      </w:pPr>
      <w:r>
        <w:rPr>
          <w:rFonts w:hint="eastAsia" w:ascii="仿宋" w:hAnsi="仿宋" w:eastAsia="仿宋"/>
          <w:b/>
          <w:bCs/>
          <w:sz w:val="32"/>
          <w:lang w:val="en-US" w:eastAsia="zh-CN"/>
        </w:rPr>
        <w:t xml:space="preserve">    一、装订数量：</w:t>
      </w:r>
      <w:r>
        <w:rPr>
          <w:rFonts w:hint="eastAsia" w:ascii="仿宋" w:hAnsi="仿宋" w:eastAsia="仿宋"/>
          <w:b w:val="0"/>
          <w:bCs w:val="0"/>
          <w:sz w:val="32"/>
          <w:lang w:val="en-US" w:eastAsia="zh-CN"/>
        </w:rPr>
        <w:t>1本</w:t>
      </w:r>
      <w:r>
        <w:rPr>
          <w:rFonts w:hint="eastAsia" w:ascii="仿宋" w:hAnsi="仿宋" w:eastAsia="仿宋"/>
          <w:b/>
          <w:bCs/>
          <w:sz w:val="32"/>
          <w:lang w:val="en-US" w:eastAsia="zh-CN"/>
        </w:rPr>
        <w:t>正本</w:t>
      </w:r>
      <w:r>
        <w:rPr>
          <w:rFonts w:hint="eastAsia" w:ascii="仿宋" w:hAnsi="仿宋" w:eastAsia="仿宋"/>
          <w:b w:val="0"/>
          <w:bCs w:val="0"/>
          <w:sz w:val="32"/>
          <w:lang w:val="en-US" w:eastAsia="zh-CN"/>
        </w:rPr>
        <w:t>，8本</w:t>
      </w:r>
      <w:r>
        <w:rPr>
          <w:rFonts w:hint="eastAsia" w:ascii="仿宋" w:hAnsi="仿宋" w:eastAsia="仿宋"/>
          <w:b/>
          <w:bCs/>
          <w:sz w:val="32"/>
          <w:lang w:val="en-US" w:eastAsia="zh-CN"/>
        </w:rPr>
        <w:t>副本</w:t>
      </w:r>
      <w:r>
        <w:rPr>
          <w:rFonts w:hint="eastAsia" w:ascii="仿宋" w:hAnsi="仿宋" w:eastAsia="仿宋"/>
          <w:b w:val="0"/>
          <w:bCs w:val="0"/>
          <w:sz w:val="32"/>
          <w:lang w:val="en-US" w:eastAsia="zh-CN"/>
        </w:rPr>
        <w:t>。</w:t>
      </w:r>
    </w:p>
    <w:p>
      <w:pPr>
        <w:numPr>
          <w:ilvl w:val="0"/>
          <w:numId w:val="0"/>
        </w:numPr>
        <w:rPr>
          <w:rFonts w:hint="eastAsia" w:ascii="仿宋" w:hAnsi="仿宋" w:eastAsia="仿宋"/>
          <w:sz w:val="32"/>
          <w:lang w:val="en-US" w:eastAsia="zh-CN"/>
        </w:rPr>
      </w:pPr>
      <w:r>
        <w:rPr>
          <w:rFonts w:hint="eastAsia" w:ascii="仿宋" w:hAnsi="仿宋" w:eastAsia="仿宋"/>
          <w:b/>
          <w:bCs/>
          <w:sz w:val="32"/>
          <w:lang w:val="en-US" w:eastAsia="zh-CN"/>
        </w:rPr>
        <w:t xml:space="preserve">    二、装订要求：</w:t>
      </w:r>
      <w:r>
        <w:rPr>
          <w:rFonts w:hint="eastAsia" w:ascii="仿宋" w:hAnsi="仿宋" w:eastAsia="仿宋"/>
          <w:sz w:val="32"/>
          <w:lang w:val="en-US" w:eastAsia="zh-CN"/>
        </w:rPr>
        <w:t>申报材料双面打印装订，加目录和页码，加书脊（年度批次，公司名称），加盖企业骑缝章，材料首页标注正本、副本信息。</w:t>
      </w:r>
    </w:p>
    <w:p>
      <w:pPr>
        <w:numPr>
          <w:ilvl w:val="0"/>
          <w:numId w:val="0"/>
        </w:numPr>
        <w:rPr>
          <w:rFonts w:hint="eastAsia" w:ascii="仿宋" w:hAnsi="仿宋" w:eastAsia="仿宋"/>
          <w:sz w:val="32"/>
          <w:lang w:val="en-US" w:eastAsia="zh-CN"/>
        </w:rPr>
      </w:pPr>
      <w:r>
        <w:rPr>
          <w:rFonts w:hint="eastAsia" w:ascii="仿宋" w:hAnsi="仿宋" w:eastAsia="仿宋"/>
          <w:b/>
          <w:bCs/>
          <w:sz w:val="32"/>
          <w:lang w:val="en-US" w:eastAsia="zh-CN"/>
        </w:rPr>
        <w:t xml:space="preserve">    三、正本装订要求：正本</w:t>
      </w:r>
      <w:r>
        <w:rPr>
          <w:rFonts w:hint="eastAsia" w:ascii="仿宋" w:hAnsi="仿宋" w:eastAsia="仿宋"/>
          <w:sz w:val="32"/>
          <w:lang w:val="en-US" w:eastAsia="zh-CN"/>
        </w:rPr>
        <w:t>装订需装订近三年研发费用专项审计报告和近一年高新技术产品收入专项审计报告</w:t>
      </w:r>
      <w:r>
        <w:rPr>
          <w:rFonts w:hint="eastAsia" w:ascii="仿宋" w:hAnsi="仿宋" w:eastAsia="仿宋"/>
          <w:b/>
          <w:bCs/>
          <w:sz w:val="32"/>
          <w:lang w:val="en-US" w:eastAsia="zh-CN"/>
        </w:rPr>
        <w:t>原件</w:t>
      </w:r>
      <w:r>
        <w:rPr>
          <w:rFonts w:hint="eastAsia" w:ascii="仿宋" w:hAnsi="仿宋" w:eastAsia="仿宋"/>
          <w:sz w:val="32"/>
          <w:lang w:val="en-US" w:eastAsia="zh-CN"/>
        </w:rPr>
        <w:t>。副本可全部为复印件。</w:t>
      </w:r>
    </w:p>
    <w:p>
      <w:pPr>
        <w:numPr>
          <w:ilvl w:val="0"/>
          <w:numId w:val="0"/>
        </w:numPr>
        <w:rPr>
          <w:rFonts w:hint="eastAsia" w:ascii="仿宋" w:hAnsi="仿宋" w:eastAsia="仿宋"/>
          <w:b/>
          <w:bCs/>
          <w:sz w:val="32"/>
          <w:lang w:val="en-US" w:eastAsia="zh-CN"/>
        </w:rPr>
      </w:pPr>
      <w:r>
        <w:rPr>
          <w:rFonts w:hint="eastAsia" w:ascii="仿宋" w:hAnsi="仿宋" w:eastAsia="仿宋"/>
          <w:b/>
          <w:bCs/>
          <w:sz w:val="32"/>
          <w:lang w:val="en-US" w:eastAsia="zh-CN"/>
        </w:rPr>
        <w:t xml:space="preserve">    四、汇报PPT格式要求：</w:t>
      </w:r>
    </w:p>
    <w:p>
      <w:pPr>
        <w:numPr>
          <w:ilvl w:val="0"/>
          <w:numId w:val="0"/>
        </w:numPr>
        <w:rPr>
          <w:rFonts w:hint="eastAsia" w:ascii="仿宋" w:hAnsi="仿宋" w:eastAsia="仿宋"/>
          <w:sz w:val="32"/>
          <w:lang w:val="en-US" w:eastAsia="zh-CN"/>
        </w:rPr>
      </w:pPr>
      <w:r>
        <w:rPr>
          <w:rFonts w:hint="eastAsia" w:ascii="仿宋" w:hAnsi="仿宋" w:eastAsia="仿宋"/>
          <w:sz w:val="32"/>
          <w:lang w:val="en-US" w:eastAsia="zh-CN"/>
        </w:rPr>
        <w:t xml:space="preserve">    第一部分：公司基本情况介绍（含主营业务产品）</w:t>
      </w:r>
    </w:p>
    <w:p>
      <w:pPr>
        <w:numPr>
          <w:ilvl w:val="0"/>
          <w:numId w:val="0"/>
        </w:numPr>
        <w:rPr>
          <w:rFonts w:hint="eastAsia" w:ascii="仿宋" w:hAnsi="仿宋" w:eastAsia="仿宋"/>
          <w:sz w:val="32"/>
          <w:lang w:val="en-US" w:eastAsia="zh-CN"/>
        </w:rPr>
      </w:pPr>
      <w:r>
        <w:rPr>
          <w:rFonts w:hint="eastAsia" w:ascii="仿宋" w:hAnsi="仿宋" w:eastAsia="仿宋"/>
          <w:sz w:val="32"/>
          <w:lang w:val="en-US" w:eastAsia="zh-CN"/>
        </w:rPr>
        <w:t xml:space="preserve">    第二部分：公司的科研能力及研发成果（知识产权）</w:t>
      </w:r>
    </w:p>
    <w:p>
      <w:pPr>
        <w:numPr>
          <w:ilvl w:val="0"/>
          <w:numId w:val="0"/>
        </w:numPr>
        <w:rPr>
          <w:rFonts w:hint="eastAsia" w:ascii="仿宋" w:hAnsi="仿宋" w:eastAsia="仿宋"/>
          <w:sz w:val="32"/>
          <w:lang w:val="en-US" w:eastAsia="zh-CN"/>
        </w:rPr>
      </w:pPr>
      <w:r>
        <w:rPr>
          <w:rFonts w:hint="eastAsia" w:ascii="仿宋" w:hAnsi="仿宋" w:eastAsia="仿宋"/>
          <w:sz w:val="32"/>
          <w:lang w:val="en-US" w:eastAsia="zh-CN"/>
        </w:rPr>
        <w:t xml:space="preserve">    第三部分：科技成果转化</w:t>
      </w:r>
    </w:p>
    <w:p>
      <w:pPr>
        <w:numPr>
          <w:ilvl w:val="0"/>
          <w:numId w:val="0"/>
        </w:numPr>
        <w:rPr>
          <w:rFonts w:hint="eastAsia" w:ascii="仿宋" w:hAnsi="仿宋" w:eastAsia="仿宋"/>
          <w:sz w:val="32"/>
          <w:lang w:val="en-US" w:eastAsia="zh-CN"/>
        </w:rPr>
      </w:pPr>
      <w:r>
        <w:rPr>
          <w:rFonts w:hint="eastAsia" w:ascii="仿宋" w:hAnsi="仿宋" w:eastAsia="仿宋"/>
          <w:sz w:val="32"/>
          <w:lang w:val="en-US" w:eastAsia="zh-CN"/>
        </w:rPr>
        <w:t xml:space="preserve">    第四部分：建立的研发制度</w:t>
      </w:r>
    </w:p>
    <w:p>
      <w:pPr>
        <w:numPr>
          <w:ilvl w:val="0"/>
          <w:numId w:val="0"/>
        </w:numPr>
        <w:rPr>
          <w:rFonts w:hint="eastAsia" w:ascii="仿宋" w:hAnsi="仿宋" w:eastAsia="仿宋"/>
          <w:sz w:val="32"/>
          <w:lang w:val="en-US" w:eastAsia="zh-CN"/>
        </w:rPr>
      </w:pPr>
      <w:r>
        <w:rPr>
          <w:rFonts w:hint="eastAsia" w:ascii="仿宋" w:hAnsi="仿宋" w:eastAsia="仿宋"/>
          <w:sz w:val="32"/>
          <w:lang w:val="en-US" w:eastAsia="zh-CN"/>
        </w:rPr>
        <w:t xml:space="preserve">    第五部分：企业近三年的成长性</w:t>
      </w:r>
    </w:p>
    <w:p>
      <w:pPr>
        <w:numPr>
          <w:ilvl w:val="0"/>
          <w:numId w:val="0"/>
        </w:numPr>
        <w:rPr>
          <w:rFonts w:hint="eastAsia" w:ascii="仿宋" w:hAnsi="仿宋" w:eastAsia="仿宋"/>
          <w:sz w:val="32"/>
          <w:lang w:val="en-US" w:eastAsia="zh-CN"/>
        </w:rPr>
      </w:pPr>
      <w:r>
        <w:rPr>
          <w:rFonts w:hint="eastAsia" w:ascii="仿宋" w:hAnsi="仿宋" w:eastAsia="仿宋"/>
          <w:sz w:val="32"/>
          <w:lang w:val="en-US" w:eastAsia="zh-CN"/>
        </w:rPr>
        <w:t xml:space="preserve">    第六部分：企业未来发展愿景</w:t>
      </w:r>
    </w:p>
    <w:p>
      <w:pPr>
        <w:numPr>
          <w:ilvl w:val="0"/>
          <w:numId w:val="0"/>
        </w:numPr>
        <w:rPr>
          <w:rFonts w:hint="eastAsia" w:ascii="仿宋" w:hAnsi="仿宋" w:eastAsia="仿宋"/>
          <w:sz w:val="32"/>
          <w:lang w:val="en-US" w:eastAsia="zh-CN"/>
        </w:rPr>
      </w:pPr>
      <w:r>
        <w:rPr>
          <w:rFonts w:hint="eastAsia" w:ascii="仿宋" w:hAnsi="仿宋" w:eastAsia="仿宋"/>
          <w:b/>
          <w:bCs/>
          <w:sz w:val="32"/>
          <w:lang w:val="en-US" w:eastAsia="zh-CN"/>
        </w:rPr>
        <w:t xml:space="preserve">    五、汇报时间要求：</w:t>
      </w:r>
      <w:r>
        <w:rPr>
          <w:rFonts w:hint="eastAsia" w:ascii="仿宋" w:hAnsi="仿宋" w:eastAsia="仿宋"/>
          <w:sz w:val="32"/>
          <w:lang w:val="en-US" w:eastAsia="zh-CN"/>
        </w:rPr>
        <w:t>汇报时间控制在5-8分钟，最长不超过10分钟。</w:t>
      </w:r>
    </w:p>
    <w:p>
      <w:pPr>
        <w:numPr>
          <w:ilvl w:val="0"/>
          <w:numId w:val="0"/>
        </w:numPr>
        <w:ind w:firstLine="642"/>
        <w:rPr>
          <w:rFonts w:hint="eastAsia" w:ascii="仿宋" w:hAnsi="仿宋" w:eastAsia="仿宋"/>
          <w:sz w:val="32"/>
          <w:lang w:val="en-US" w:eastAsia="zh-CN"/>
        </w:rPr>
      </w:pPr>
      <w:r>
        <w:rPr>
          <w:rFonts w:hint="eastAsia" w:ascii="仿宋" w:hAnsi="仿宋" w:eastAsia="仿宋"/>
          <w:b/>
          <w:bCs/>
          <w:sz w:val="32"/>
          <w:lang w:val="en-US" w:eastAsia="zh-CN"/>
        </w:rPr>
        <w:t>六、参加评审企业人员</w:t>
      </w:r>
      <w:r>
        <w:rPr>
          <w:rFonts w:hint="eastAsia" w:ascii="仿宋" w:hAnsi="仿宋" w:eastAsia="仿宋"/>
          <w:sz w:val="32"/>
          <w:lang w:val="en-US" w:eastAsia="zh-CN"/>
        </w:rPr>
        <w:t>：公司负责人、财务负责人、技术人员。</w:t>
      </w:r>
    </w:p>
    <w:p>
      <w:pPr>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5E5146"/>
    <w:rsid w:val="37FF46A4"/>
    <w:rsid w:val="7C5E5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
    <w:basedOn w:val="1"/>
    <w:uiPriority w:val="0"/>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2021-01-19T08:30:00Z</dcterms:created>
  <dc:creator>Administrator</dc:creator>
  <cp:lastModifiedBy>Administrator</cp:lastModifiedBy>
  <dcterms:modified xsi:type="dcterms:W3CDTF">2021-01-19T08:32:55Z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